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3602" w14:textId="5FF8C932" w:rsidR="00E03554" w:rsidRPr="006D2E5C" w:rsidRDefault="006D2E5C" w:rsidP="006D2E5C">
      <w:pPr>
        <w:jc w:val="center"/>
        <w:rPr>
          <w:sz w:val="96"/>
          <w:szCs w:val="96"/>
        </w:rPr>
      </w:pPr>
      <w:proofErr w:type="spellStart"/>
      <w:r>
        <w:rPr>
          <w:sz w:val="144"/>
          <w:szCs w:val="144"/>
          <w:lang w:val="en-US"/>
        </w:rPr>
        <w:t>Sondersitzung</w:t>
      </w:r>
      <w:proofErr w:type="spellEnd"/>
      <w:r w:rsidR="00E03554" w:rsidRPr="009C2CAB">
        <w:rPr>
          <w:sz w:val="144"/>
          <w:szCs w:val="144"/>
          <w:lang w:val="en-US"/>
        </w:rPr>
        <w:tab/>
      </w:r>
      <w:r w:rsidRPr="006D2E5C">
        <w:rPr>
          <w:sz w:val="96"/>
          <w:szCs w:val="96"/>
        </w:rPr>
        <w:t>22.01.24</w:t>
      </w:r>
    </w:p>
    <w:p w14:paraId="790B2FA1" w14:textId="75253483" w:rsidR="00E03554" w:rsidRPr="006D2E5C" w:rsidRDefault="006D2E5C" w:rsidP="006D2E5C">
      <w:pPr>
        <w:jc w:val="center"/>
        <w:rPr>
          <w:sz w:val="96"/>
          <w:szCs w:val="96"/>
        </w:rPr>
      </w:pPr>
      <w:r w:rsidRPr="006D2E5C">
        <w:rPr>
          <w:sz w:val="96"/>
          <w:szCs w:val="96"/>
        </w:rPr>
        <w:t>Zusammenfassung</w:t>
      </w:r>
    </w:p>
    <w:p w14:paraId="0ECAB093" w14:textId="10E4A1D1" w:rsidR="00E03554" w:rsidRPr="006D2E5C" w:rsidRDefault="00E03554" w:rsidP="00E03554">
      <w:pPr>
        <w:jc w:val="center"/>
        <w:rPr>
          <w:sz w:val="96"/>
          <w:szCs w:val="96"/>
        </w:rPr>
      </w:pPr>
    </w:p>
    <w:p w14:paraId="2A4FACA7" w14:textId="7FC7A1D5" w:rsidR="00D67001" w:rsidRDefault="006D2E5C" w:rsidP="00C57995">
      <w:pPr>
        <w:rPr>
          <w:sz w:val="28"/>
          <w:szCs w:val="28"/>
        </w:rPr>
      </w:pPr>
      <w:r w:rsidRPr="006D2E5C">
        <w:rPr>
          <w:sz w:val="28"/>
          <w:szCs w:val="28"/>
        </w:rPr>
        <w:t>Ma</w:t>
      </w:r>
      <w:r>
        <w:rPr>
          <w:sz w:val="28"/>
          <w:szCs w:val="28"/>
        </w:rPr>
        <w:t>rtin ruft eine Sitzung ein, um Abläufe für die Zukunft zu vereinheitlichen und zu synchronisieren. Sinn sollen einheitliche, übersichtliche, leicht zu h</w:t>
      </w:r>
      <w:r w:rsidR="005A29F5">
        <w:rPr>
          <w:sz w:val="28"/>
          <w:szCs w:val="28"/>
        </w:rPr>
        <w:t>ä</w:t>
      </w:r>
      <w:r>
        <w:rPr>
          <w:sz w:val="28"/>
          <w:szCs w:val="28"/>
        </w:rPr>
        <w:t xml:space="preserve">ndelnde Prozesse sein, die allen Beteiligten – auch 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 xml:space="preserve"> neuen Vorstandsmitgliedern – die Arbeit erleichtern.</w:t>
      </w:r>
    </w:p>
    <w:p w14:paraId="7ECBA5DB" w14:textId="77777777" w:rsidR="006D2E5C" w:rsidRDefault="006D2E5C" w:rsidP="00C57995">
      <w:pPr>
        <w:rPr>
          <w:sz w:val="28"/>
          <w:szCs w:val="28"/>
        </w:rPr>
      </w:pPr>
    </w:p>
    <w:p w14:paraId="47A4BA84" w14:textId="540E2E61" w:rsidR="006D2E5C" w:rsidRDefault="006D2E5C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Teilnehmer: Vorstand (Uwe), Schriftführer (Gerhard), Kassier (Hans), </w:t>
      </w:r>
      <w:proofErr w:type="spellStart"/>
      <w:r>
        <w:rPr>
          <w:sz w:val="28"/>
          <w:szCs w:val="28"/>
        </w:rPr>
        <w:t>Festwart</w:t>
      </w:r>
      <w:proofErr w:type="spellEnd"/>
      <w:r>
        <w:rPr>
          <w:sz w:val="28"/>
          <w:szCs w:val="28"/>
        </w:rPr>
        <w:t xml:space="preserve"> (Martin), Tobi und Andi (für IT).</w:t>
      </w:r>
    </w:p>
    <w:p w14:paraId="3274884B" w14:textId="77777777" w:rsidR="006D2E5C" w:rsidRDefault="006D2E5C" w:rsidP="00C57995">
      <w:pPr>
        <w:rPr>
          <w:sz w:val="28"/>
          <w:szCs w:val="28"/>
        </w:rPr>
      </w:pPr>
    </w:p>
    <w:p w14:paraId="225DF4F8" w14:textId="41324177" w:rsidR="006D2E5C" w:rsidRDefault="006D2E5C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Es werden 2 Haupt-Themenfelder identifiziert: Angelegenheiten, die nach innen und außen wirken, wie 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 xml:space="preserve"> das Fischerfest und die Räucheraktionen, sowie vereinsinterne Mitteilungen aller Art.</w:t>
      </w:r>
    </w:p>
    <w:p w14:paraId="4C39A4DE" w14:textId="77777777" w:rsidR="006D2E5C" w:rsidRDefault="006D2E5C" w:rsidP="00C57995">
      <w:pPr>
        <w:rPr>
          <w:sz w:val="28"/>
          <w:szCs w:val="28"/>
        </w:rPr>
      </w:pPr>
    </w:p>
    <w:p w14:paraId="15D580A8" w14:textId="5227B25C" w:rsidR="006D2E5C" w:rsidRDefault="006D2E5C" w:rsidP="00C57995">
      <w:pPr>
        <w:rPr>
          <w:sz w:val="28"/>
          <w:szCs w:val="28"/>
        </w:rPr>
      </w:pPr>
      <w:r>
        <w:rPr>
          <w:sz w:val="28"/>
          <w:szCs w:val="28"/>
        </w:rPr>
        <w:t>Werbung nach außen:</w:t>
      </w:r>
    </w:p>
    <w:p w14:paraId="06DE05C1" w14:textId="77777777" w:rsidR="006D2E5C" w:rsidRDefault="006D2E5C" w:rsidP="00C57995">
      <w:pPr>
        <w:rPr>
          <w:sz w:val="28"/>
          <w:szCs w:val="28"/>
        </w:rPr>
      </w:pPr>
    </w:p>
    <w:p w14:paraId="4516BA55" w14:textId="77777777" w:rsidR="005A29F5" w:rsidRDefault="006D2E5C" w:rsidP="00C57995">
      <w:pPr>
        <w:rPr>
          <w:sz w:val="28"/>
          <w:szCs w:val="28"/>
        </w:rPr>
      </w:pPr>
      <w:r>
        <w:rPr>
          <w:sz w:val="28"/>
          <w:szCs w:val="28"/>
        </w:rPr>
        <w:t>Das bereits eingeführte Layout (Anglersymbol, gelber Hintergrund) soll wegen des Wiedererkennungswertes unbedingt beibehalten werden. Der Schriftführer wird beauftragt</w:t>
      </w:r>
      <w:r w:rsidR="005A29F5">
        <w:rPr>
          <w:sz w:val="28"/>
          <w:szCs w:val="28"/>
        </w:rPr>
        <w:t>, Preise für Werbeanzeigen in Erfahrung zu bringen;</w:t>
      </w:r>
    </w:p>
    <w:p w14:paraId="0A9FFB01" w14:textId="77777777" w:rsidR="005A29F5" w:rsidRDefault="005A29F5" w:rsidP="00C57995">
      <w:pPr>
        <w:rPr>
          <w:sz w:val="28"/>
          <w:szCs w:val="28"/>
        </w:rPr>
      </w:pPr>
    </w:p>
    <w:p w14:paraId="31AB0DD6" w14:textId="68F7ADB0" w:rsidR="006D2E5C" w:rsidRDefault="005A29F5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Auf der Homepage sollen Veranstaltungen (Fischerfest, Räuchern) dominant dargestellt werden (Werbebanner) und 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 xml:space="preserve"> Bestellungen (Räuchern) einfach durchführbar sein. Am besten immer im gleichen Outfit und in vergleichbaren Zeitfenstern.</w:t>
      </w:r>
    </w:p>
    <w:p w14:paraId="4D3A4C88" w14:textId="77777777" w:rsidR="006D2E5C" w:rsidRDefault="006D2E5C" w:rsidP="00C57995">
      <w:pPr>
        <w:rPr>
          <w:sz w:val="28"/>
          <w:szCs w:val="28"/>
        </w:rPr>
      </w:pPr>
    </w:p>
    <w:p w14:paraId="3942980A" w14:textId="77777777" w:rsidR="005A29F5" w:rsidRDefault="005A29F5" w:rsidP="00C57995">
      <w:pPr>
        <w:rPr>
          <w:sz w:val="28"/>
          <w:szCs w:val="28"/>
        </w:rPr>
      </w:pPr>
    </w:p>
    <w:p w14:paraId="143B4C9A" w14:textId="77777777" w:rsidR="005A29F5" w:rsidRDefault="005A29F5" w:rsidP="00C57995">
      <w:pPr>
        <w:rPr>
          <w:sz w:val="28"/>
          <w:szCs w:val="28"/>
        </w:rPr>
      </w:pPr>
    </w:p>
    <w:p w14:paraId="27421606" w14:textId="77777777" w:rsidR="005A29F5" w:rsidRDefault="005A29F5" w:rsidP="00C57995">
      <w:pPr>
        <w:rPr>
          <w:sz w:val="28"/>
          <w:szCs w:val="28"/>
        </w:rPr>
      </w:pPr>
    </w:p>
    <w:p w14:paraId="1FF1F423" w14:textId="41F6770D" w:rsidR="005A29F5" w:rsidRDefault="005A29F5" w:rsidP="00C579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Mitteilungen nach innen:</w:t>
      </w:r>
    </w:p>
    <w:p w14:paraId="2CAD0DC0" w14:textId="77777777" w:rsidR="005A29F5" w:rsidRDefault="005A29F5" w:rsidP="00C57995">
      <w:pPr>
        <w:rPr>
          <w:sz w:val="28"/>
          <w:szCs w:val="28"/>
        </w:rPr>
      </w:pPr>
    </w:p>
    <w:p w14:paraId="63216FB9" w14:textId="07FF4C3E" w:rsidR="00BF4329" w:rsidRDefault="005A29F5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Mitteilungen sollen und können auf allen Kanälen verbreitet werden. Newsletter möglichst standardisiert, um Missverständnisse zu vermeiden. Dies erfordert </w:t>
      </w:r>
      <w:proofErr w:type="spellStart"/>
      <w:r w:rsidR="00197257">
        <w:rPr>
          <w:sz w:val="28"/>
          <w:szCs w:val="28"/>
        </w:rPr>
        <w:t>ggf</w:t>
      </w:r>
      <w:proofErr w:type="spellEnd"/>
      <w:r w:rsidR="00197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Abstimmung im Detail zwischen IT und den betreffenden </w:t>
      </w:r>
      <w:r w:rsidR="006E1850">
        <w:rPr>
          <w:sz w:val="28"/>
          <w:szCs w:val="28"/>
        </w:rPr>
        <w:t xml:space="preserve">Warten. Beispielsweise täten sich die </w:t>
      </w:r>
      <w:proofErr w:type="spellStart"/>
      <w:r w:rsidR="006E1850">
        <w:rPr>
          <w:sz w:val="28"/>
          <w:szCs w:val="28"/>
        </w:rPr>
        <w:t>Homepager</w:t>
      </w:r>
      <w:proofErr w:type="spellEnd"/>
      <w:r w:rsidR="006E1850">
        <w:rPr>
          <w:sz w:val="28"/>
          <w:szCs w:val="28"/>
        </w:rPr>
        <w:t xml:space="preserve"> leichter, wenn </w:t>
      </w:r>
      <w:proofErr w:type="spellStart"/>
      <w:r w:rsidR="006E1850">
        <w:rPr>
          <w:sz w:val="28"/>
          <w:szCs w:val="28"/>
        </w:rPr>
        <w:t>zB</w:t>
      </w:r>
      <w:proofErr w:type="spellEnd"/>
      <w:r w:rsidR="006E1850">
        <w:rPr>
          <w:sz w:val="28"/>
          <w:szCs w:val="28"/>
        </w:rPr>
        <w:t xml:space="preserve"> Fischen immer zu den gleichen Zeiten angesetzt würden etc. </w:t>
      </w:r>
    </w:p>
    <w:p w14:paraId="7FB06869" w14:textId="77777777" w:rsidR="00BF4329" w:rsidRDefault="00BF4329" w:rsidP="00C57995">
      <w:pPr>
        <w:rPr>
          <w:sz w:val="28"/>
          <w:szCs w:val="28"/>
        </w:rPr>
      </w:pPr>
    </w:p>
    <w:p w14:paraId="2B4124FC" w14:textId="4AACD2D7" w:rsidR="005A29F5" w:rsidRDefault="006E1850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Stichwort Standardisierung. </w:t>
      </w:r>
    </w:p>
    <w:p w14:paraId="4F4615DF" w14:textId="77777777" w:rsidR="00BF4329" w:rsidRDefault="00BF4329" w:rsidP="00C57995">
      <w:pPr>
        <w:rPr>
          <w:sz w:val="28"/>
          <w:szCs w:val="28"/>
        </w:rPr>
      </w:pPr>
    </w:p>
    <w:p w14:paraId="58129B04" w14:textId="434B2E73" w:rsidR="00BF4329" w:rsidRDefault="00BF4329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Wiederkehrende Ereignisse können als Vorlage vorgehalten werden und müssten nicht jedes Mal neu aufgesetzt werden. Unvorhersehbare Mitteilungen sind davon natürlich nicht betroffen (Sturmschäden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 und müssen nach wie vor lageangepasst raus.</w:t>
      </w:r>
    </w:p>
    <w:p w14:paraId="487B5EA6" w14:textId="77777777" w:rsidR="006D2E5C" w:rsidRDefault="006D2E5C" w:rsidP="00C57995">
      <w:pPr>
        <w:rPr>
          <w:sz w:val="28"/>
          <w:szCs w:val="28"/>
        </w:rPr>
      </w:pPr>
    </w:p>
    <w:p w14:paraId="13F95E84" w14:textId="77777777" w:rsidR="006D2E5C" w:rsidRDefault="006D2E5C" w:rsidP="00C57995">
      <w:pPr>
        <w:rPr>
          <w:sz w:val="28"/>
          <w:szCs w:val="28"/>
        </w:rPr>
      </w:pPr>
    </w:p>
    <w:p w14:paraId="370BA037" w14:textId="77777777" w:rsidR="006D2E5C" w:rsidRPr="006D2E5C" w:rsidRDefault="006D2E5C" w:rsidP="00C57995">
      <w:pPr>
        <w:rPr>
          <w:sz w:val="28"/>
          <w:szCs w:val="28"/>
        </w:rPr>
      </w:pPr>
    </w:p>
    <w:p w14:paraId="1CC02137" w14:textId="11C6F008" w:rsidR="00D67001" w:rsidRPr="006D2E5C" w:rsidRDefault="00D67001" w:rsidP="00C57995">
      <w:pPr>
        <w:rPr>
          <w:sz w:val="28"/>
          <w:szCs w:val="28"/>
        </w:rPr>
      </w:pPr>
    </w:p>
    <w:p w14:paraId="6ECD4851" w14:textId="77777777" w:rsidR="00A849C7" w:rsidRPr="006D2E5C" w:rsidRDefault="00A849C7" w:rsidP="00C57995">
      <w:pPr>
        <w:rPr>
          <w:sz w:val="28"/>
          <w:szCs w:val="28"/>
        </w:rPr>
      </w:pPr>
    </w:p>
    <w:p w14:paraId="71476E68" w14:textId="77777777" w:rsidR="00A849C7" w:rsidRPr="006D2E5C" w:rsidRDefault="00A849C7" w:rsidP="00C57995">
      <w:pPr>
        <w:rPr>
          <w:sz w:val="28"/>
          <w:szCs w:val="28"/>
        </w:rPr>
      </w:pPr>
    </w:p>
    <w:p w14:paraId="6F3DD40D" w14:textId="77777777" w:rsidR="00A849C7" w:rsidRPr="006D2E5C" w:rsidRDefault="00A849C7" w:rsidP="00C57995">
      <w:pPr>
        <w:rPr>
          <w:sz w:val="28"/>
          <w:szCs w:val="28"/>
        </w:rPr>
      </w:pPr>
    </w:p>
    <w:p w14:paraId="4EB3E9C6" w14:textId="77777777" w:rsidR="00A849C7" w:rsidRPr="006D2E5C" w:rsidRDefault="00A849C7" w:rsidP="00C57995">
      <w:pPr>
        <w:rPr>
          <w:sz w:val="28"/>
          <w:szCs w:val="28"/>
        </w:rPr>
      </w:pPr>
    </w:p>
    <w:p w14:paraId="418A17BE" w14:textId="77777777" w:rsidR="00A849C7" w:rsidRPr="006D2E5C" w:rsidRDefault="00A849C7" w:rsidP="00C57995">
      <w:pPr>
        <w:rPr>
          <w:sz w:val="28"/>
          <w:szCs w:val="28"/>
        </w:rPr>
      </w:pPr>
    </w:p>
    <w:p w14:paraId="2DB81DF7" w14:textId="77777777" w:rsidR="00A849C7" w:rsidRPr="006D2E5C" w:rsidRDefault="00A849C7" w:rsidP="00C57995">
      <w:pPr>
        <w:rPr>
          <w:sz w:val="28"/>
          <w:szCs w:val="28"/>
        </w:rPr>
      </w:pPr>
    </w:p>
    <w:p w14:paraId="6D95E937" w14:textId="77777777" w:rsidR="00A571DF" w:rsidRDefault="00A571DF" w:rsidP="00C57995">
      <w:pPr>
        <w:rPr>
          <w:sz w:val="28"/>
          <w:szCs w:val="28"/>
        </w:rPr>
      </w:pPr>
    </w:p>
    <w:p w14:paraId="27DAD245" w14:textId="77777777" w:rsidR="00A571DF" w:rsidRDefault="00A571DF" w:rsidP="00C57995">
      <w:pPr>
        <w:rPr>
          <w:sz w:val="28"/>
          <w:szCs w:val="28"/>
        </w:rPr>
      </w:pPr>
    </w:p>
    <w:p w14:paraId="3602C5C3" w14:textId="77777777" w:rsidR="00A571DF" w:rsidRDefault="00A571DF" w:rsidP="00C57995">
      <w:pPr>
        <w:rPr>
          <w:sz w:val="28"/>
          <w:szCs w:val="28"/>
        </w:rPr>
      </w:pPr>
    </w:p>
    <w:p w14:paraId="2715B2EE" w14:textId="4B6999E5" w:rsidR="004F768A" w:rsidRPr="0019209F" w:rsidRDefault="004F768A" w:rsidP="00E03554">
      <w:pPr>
        <w:rPr>
          <w:sz w:val="28"/>
          <w:szCs w:val="28"/>
        </w:rPr>
      </w:pPr>
    </w:p>
    <w:sectPr w:rsidR="004F768A" w:rsidRPr="0019209F" w:rsidSect="00E035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431B9"/>
    <w:multiLevelType w:val="hybridMultilevel"/>
    <w:tmpl w:val="ECE6D03A"/>
    <w:lvl w:ilvl="0" w:tplc="CC6AA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4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54"/>
    <w:rsid w:val="000260A2"/>
    <w:rsid w:val="0016692C"/>
    <w:rsid w:val="0019209F"/>
    <w:rsid w:val="00197257"/>
    <w:rsid w:val="002C0885"/>
    <w:rsid w:val="004632A6"/>
    <w:rsid w:val="004F768A"/>
    <w:rsid w:val="00574B2E"/>
    <w:rsid w:val="005A29F5"/>
    <w:rsid w:val="005E1753"/>
    <w:rsid w:val="006D2E5C"/>
    <w:rsid w:val="006E1850"/>
    <w:rsid w:val="00926F7A"/>
    <w:rsid w:val="00944DCA"/>
    <w:rsid w:val="009C2CAB"/>
    <w:rsid w:val="00A50F03"/>
    <w:rsid w:val="00A571DF"/>
    <w:rsid w:val="00A849C7"/>
    <w:rsid w:val="00B40CB9"/>
    <w:rsid w:val="00BF4329"/>
    <w:rsid w:val="00C57995"/>
    <w:rsid w:val="00D67001"/>
    <w:rsid w:val="00DB67BA"/>
    <w:rsid w:val="00E03554"/>
    <w:rsid w:val="00E44378"/>
    <w:rsid w:val="00E45F96"/>
    <w:rsid w:val="00F346B5"/>
    <w:rsid w:val="00F800DC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40BA"/>
  <w15:chartTrackingRefBased/>
  <w15:docId w15:val="{6E855AF8-C95A-0C49-A875-98205A68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pichl</dc:creator>
  <cp:keywords/>
  <dc:description/>
  <cp:lastModifiedBy>gerhard pichl</cp:lastModifiedBy>
  <cp:revision>3</cp:revision>
  <cp:lastPrinted>2022-09-14T11:28:00Z</cp:lastPrinted>
  <dcterms:created xsi:type="dcterms:W3CDTF">2024-01-25T14:38:00Z</dcterms:created>
  <dcterms:modified xsi:type="dcterms:W3CDTF">2024-01-25T14:45:00Z</dcterms:modified>
</cp:coreProperties>
</file>